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1E6C" w:rsidRPr="00B11E6C" w:rsidRDefault="00B11E6C" w:rsidP="00B11E6C">
      <w:pPr>
        <w:ind w:left="5954"/>
        <w:jc w:val="right"/>
        <w:rPr>
          <w:rFonts w:ascii="Times New Roman" w:hAnsi="Times New Roman" w:cs="Times New Roman"/>
          <w:iCs/>
          <w:sz w:val="20"/>
          <w:szCs w:val="20"/>
          <w:lang w:val="ru-RU"/>
        </w:rPr>
      </w:pPr>
      <w:bookmarkStart w:id="0" w:name="_GoBack"/>
      <w:r w:rsidRPr="00B11E6C">
        <w:rPr>
          <w:rFonts w:ascii="Times New Roman" w:hAnsi="Times New Roman" w:cs="Times New Roman"/>
          <w:iCs/>
          <w:sz w:val="20"/>
          <w:szCs w:val="20"/>
          <w:lang w:val="ru-RU"/>
        </w:rPr>
        <w:t>Приложение № 2</w:t>
      </w:r>
    </w:p>
    <w:p w:rsidR="00B11E6C" w:rsidRPr="00B11E6C" w:rsidRDefault="00B11E6C" w:rsidP="00B11E6C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bookmarkStart w:id="1" w:name="_Toc330912818"/>
      <w:bookmarkStart w:id="2" w:name="_Toc330914395"/>
      <w:bookmarkStart w:id="3" w:name="_Toc331682648"/>
      <w:bookmarkStart w:id="4" w:name="_Toc331689810"/>
      <w:bookmarkStart w:id="5" w:name="_Toc331693799"/>
      <w:r w:rsidRPr="00B11E6C">
        <w:rPr>
          <w:rFonts w:ascii="Times New Roman" w:hAnsi="Times New Roman" w:cs="Times New Roman"/>
          <w:b/>
          <w:lang w:val="ru-RU"/>
        </w:rPr>
        <w:t xml:space="preserve">АНКЕТА </w:t>
      </w:r>
      <w:bookmarkEnd w:id="1"/>
      <w:bookmarkEnd w:id="2"/>
      <w:bookmarkEnd w:id="3"/>
      <w:bookmarkEnd w:id="4"/>
      <w:bookmarkEnd w:id="5"/>
      <w:r w:rsidRPr="00B11E6C">
        <w:rPr>
          <w:rFonts w:ascii="Times New Roman" w:hAnsi="Times New Roman" w:cs="Times New Roman"/>
          <w:b/>
          <w:lang w:val="ru-RU"/>
        </w:rPr>
        <w:t>ПОТЕНЦИАЛЬНОГО ПОКУПАТЕЛЯ</w:t>
      </w:r>
    </w:p>
    <w:p w:rsidR="00B11E6C" w:rsidRPr="00B11E6C" w:rsidRDefault="00B11E6C" w:rsidP="00B11E6C">
      <w:pPr>
        <w:jc w:val="center"/>
        <w:rPr>
          <w:rFonts w:ascii="Times New Roman" w:hAnsi="Times New Roman" w:cs="Times New Roman"/>
          <w:b/>
          <w:lang w:val="ru-RU"/>
        </w:rPr>
      </w:pPr>
      <w:bookmarkStart w:id="6" w:name="_Toc321992156"/>
      <w:bookmarkStart w:id="7" w:name="_Toc330912819"/>
      <w:r w:rsidRPr="00B11E6C">
        <w:rPr>
          <w:rFonts w:ascii="Times New Roman" w:hAnsi="Times New Roman" w:cs="Times New Roman"/>
          <w:b/>
          <w:lang w:val="ru-RU"/>
        </w:rPr>
        <w:t>(физическое лицо, индивидуальный предприниматель, крестьянское и/или фермерское хозяйство, юридическое лицо, временное объединение юридических лиц (консорциум)</w:t>
      </w:r>
      <w:bookmarkStart w:id="8" w:name="_Toc321992157"/>
      <w:bookmarkStart w:id="9" w:name="_Toc330912820"/>
      <w:bookmarkEnd w:id="6"/>
      <w:bookmarkEnd w:id="7"/>
      <w:r w:rsidRPr="00B11E6C">
        <w:rPr>
          <w:rFonts w:ascii="Times New Roman" w:hAnsi="Times New Roman" w:cs="Times New Roman"/>
          <w:b/>
          <w:lang w:val="ru-RU"/>
        </w:rPr>
        <w:t>)</w:t>
      </w:r>
      <w:bookmarkEnd w:id="8"/>
      <w:bookmarkEnd w:id="9"/>
    </w:p>
    <w:p w:rsidR="00B11E6C" w:rsidRPr="00B11E6C" w:rsidRDefault="00B11E6C" w:rsidP="00B11E6C">
      <w:pPr>
        <w:numPr>
          <w:ilvl w:val="0"/>
          <w:numId w:val="1"/>
        </w:numPr>
        <w:spacing w:after="0" w:line="240" w:lineRule="auto"/>
        <w:ind w:left="0" w:firstLine="0"/>
        <w:contextualSpacing/>
        <w:rPr>
          <w:rFonts w:ascii="Times New Roman" w:hAnsi="Times New Roman" w:cs="Times New Roman"/>
          <w:sz w:val="20"/>
          <w:szCs w:val="20"/>
          <w:lang w:val="ru-RU"/>
        </w:rPr>
      </w:pPr>
      <w:r w:rsidRPr="00B11E6C">
        <w:rPr>
          <w:rFonts w:ascii="Times New Roman" w:hAnsi="Times New Roman" w:cs="Times New Roman"/>
          <w:b/>
          <w:sz w:val="20"/>
          <w:szCs w:val="20"/>
          <w:lang w:val="ru-RU"/>
        </w:rPr>
        <w:t xml:space="preserve">Общие сведения </w:t>
      </w:r>
    </w:p>
    <w:tbl>
      <w:tblPr>
        <w:tblStyle w:val="1"/>
        <w:tblW w:w="0" w:type="auto"/>
        <w:tblInd w:w="0" w:type="dxa"/>
        <w:tblLook w:val="04A0" w:firstRow="1" w:lastRow="0" w:firstColumn="1" w:lastColumn="0" w:noHBand="0" w:noVBand="1"/>
      </w:tblPr>
      <w:tblGrid>
        <w:gridCol w:w="3834"/>
        <w:gridCol w:w="5737"/>
      </w:tblGrid>
      <w:tr w:rsidR="00B11E6C" w:rsidRPr="00B11E6C" w:rsidTr="009276F8">
        <w:tc>
          <w:tcPr>
            <w:tcW w:w="3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x-none"/>
              </w:rPr>
            </w:pPr>
            <w:r w:rsidRPr="00B11E6C">
              <w:rPr>
                <w:rFonts w:ascii="Times New Roman" w:hAnsi="Times New Roman" w:cs="Times New Roman"/>
                <w:sz w:val="20"/>
                <w:szCs w:val="20"/>
                <w:lang w:val="ru-RU" w:eastAsia="x-none"/>
              </w:rPr>
              <w:t xml:space="preserve">Наименование </w:t>
            </w: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x-none"/>
              </w:rPr>
            </w:pPr>
          </w:p>
        </w:tc>
      </w:tr>
      <w:tr w:rsidR="00B11E6C" w:rsidRPr="00B11E6C" w:rsidTr="009276F8">
        <w:tc>
          <w:tcPr>
            <w:tcW w:w="3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x-none"/>
              </w:rPr>
            </w:pPr>
            <w:r w:rsidRPr="00B11E6C">
              <w:rPr>
                <w:rFonts w:ascii="Times New Roman" w:hAnsi="Times New Roman" w:cs="Times New Roman"/>
                <w:sz w:val="20"/>
                <w:szCs w:val="20"/>
                <w:lang w:val="ru-RU" w:eastAsia="x-none"/>
              </w:rPr>
              <w:t xml:space="preserve">БИН/ ИИН </w:t>
            </w: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x-none"/>
              </w:rPr>
            </w:pPr>
          </w:p>
        </w:tc>
      </w:tr>
      <w:tr w:rsidR="00B11E6C" w:rsidRPr="00B11E6C" w:rsidTr="009276F8">
        <w:tc>
          <w:tcPr>
            <w:tcW w:w="3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x-none"/>
              </w:rPr>
            </w:pPr>
            <w:proofErr w:type="gramStart"/>
            <w:r w:rsidRPr="00B11E6C">
              <w:rPr>
                <w:rFonts w:ascii="Times New Roman" w:hAnsi="Times New Roman" w:cs="Times New Roman"/>
                <w:sz w:val="20"/>
                <w:szCs w:val="20"/>
                <w:lang w:val="ru-RU" w:eastAsia="x-none"/>
              </w:rPr>
              <w:t>Юридический и фактический адрес клиента (страна, город, область, район, улица, № дома, почтовый индекс)</w:t>
            </w:r>
            <w:proofErr w:type="gramEnd"/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x-none"/>
              </w:rPr>
            </w:pPr>
          </w:p>
        </w:tc>
      </w:tr>
      <w:tr w:rsidR="00B11E6C" w:rsidRPr="00B11E6C" w:rsidTr="009276F8">
        <w:tc>
          <w:tcPr>
            <w:tcW w:w="3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x-none"/>
              </w:rPr>
            </w:pPr>
            <w:r w:rsidRPr="00B11E6C">
              <w:rPr>
                <w:rFonts w:ascii="Times New Roman" w:hAnsi="Times New Roman" w:cs="Times New Roman"/>
                <w:sz w:val="20"/>
                <w:szCs w:val="20"/>
                <w:lang w:val="ru-RU" w:eastAsia="x-none"/>
              </w:rPr>
              <w:t>Дата первичной регистрации и последней перерегистрации</w:t>
            </w: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x-none"/>
              </w:rPr>
            </w:pPr>
          </w:p>
        </w:tc>
      </w:tr>
      <w:tr w:rsidR="00B11E6C" w:rsidRPr="00B11E6C" w:rsidTr="009276F8">
        <w:tc>
          <w:tcPr>
            <w:tcW w:w="3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x-none"/>
              </w:rPr>
            </w:pPr>
            <w:r w:rsidRPr="00B11E6C">
              <w:rPr>
                <w:rFonts w:ascii="Times New Roman" w:hAnsi="Times New Roman" w:cs="Times New Roman"/>
                <w:sz w:val="20"/>
                <w:szCs w:val="20"/>
                <w:lang w:val="ru-RU" w:eastAsia="x-none"/>
              </w:rPr>
              <w:t>Основной вид деятельности</w:t>
            </w: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x-none"/>
              </w:rPr>
            </w:pPr>
          </w:p>
        </w:tc>
      </w:tr>
      <w:tr w:rsidR="00B11E6C" w:rsidRPr="00B11E6C" w:rsidTr="009276F8">
        <w:tc>
          <w:tcPr>
            <w:tcW w:w="3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1E6C" w:rsidRPr="00B11E6C" w:rsidRDefault="00B11E6C" w:rsidP="009276F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Руководитель (руководители) юридического лица (Ф.И.О., квалификация и опыт работы в данной отрасли, в качестве руководителя) </w:t>
            </w: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x-none"/>
              </w:rPr>
            </w:pPr>
          </w:p>
        </w:tc>
      </w:tr>
      <w:tr w:rsidR="00B11E6C" w:rsidRPr="00B11E6C" w:rsidTr="009276F8">
        <w:tc>
          <w:tcPr>
            <w:tcW w:w="3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1E6C" w:rsidRPr="00B11E6C" w:rsidRDefault="00B11E6C" w:rsidP="009276F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Ф.И.О. главного бухгалтера </w:t>
            </w: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x-none"/>
              </w:rPr>
            </w:pPr>
          </w:p>
        </w:tc>
      </w:tr>
      <w:tr w:rsidR="00B11E6C" w:rsidRPr="00B11E6C" w:rsidTr="009276F8">
        <w:tc>
          <w:tcPr>
            <w:tcW w:w="3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1E6C" w:rsidRPr="00B11E6C" w:rsidRDefault="00B11E6C" w:rsidP="009276F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Ф.И.О. контактного лица</w:t>
            </w: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x-none"/>
              </w:rPr>
            </w:pPr>
          </w:p>
        </w:tc>
      </w:tr>
      <w:tr w:rsidR="00B11E6C" w:rsidRPr="00B11E6C" w:rsidTr="009276F8">
        <w:tc>
          <w:tcPr>
            <w:tcW w:w="3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1E6C" w:rsidRPr="00B11E6C" w:rsidRDefault="00B11E6C" w:rsidP="009276F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Численность работников на дату обращения (производственный и административный персонал)</w:t>
            </w: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x-none"/>
              </w:rPr>
            </w:pPr>
          </w:p>
        </w:tc>
      </w:tr>
      <w:tr w:rsidR="00B11E6C" w:rsidRPr="00B11E6C" w:rsidTr="009276F8">
        <w:tc>
          <w:tcPr>
            <w:tcW w:w="3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1E6C" w:rsidRPr="00B11E6C" w:rsidRDefault="00B11E6C" w:rsidP="009276F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Контактные телефоны, факс, E-</w:t>
            </w:r>
            <w:proofErr w:type="spellStart"/>
            <w:r w:rsidRPr="00B11E6C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mail</w:t>
            </w:r>
            <w:proofErr w:type="spellEnd"/>
            <w:r w:rsidRPr="00B11E6C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x-none"/>
              </w:rPr>
            </w:pPr>
          </w:p>
        </w:tc>
      </w:tr>
      <w:tr w:rsidR="00B11E6C" w:rsidRPr="00B11E6C" w:rsidTr="009276F8">
        <w:tc>
          <w:tcPr>
            <w:tcW w:w="3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1E6C" w:rsidRPr="00B11E6C" w:rsidRDefault="00B11E6C" w:rsidP="009276F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Курирующее ведомство, холдинг или </w:t>
            </w:r>
            <w:proofErr w:type="gramStart"/>
            <w:r w:rsidRPr="00B11E6C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материнская</w:t>
            </w:r>
            <w:proofErr w:type="gramEnd"/>
            <w:r w:rsidRPr="00B11E6C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компания</w:t>
            </w: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x-none"/>
              </w:rPr>
            </w:pPr>
          </w:p>
        </w:tc>
      </w:tr>
      <w:tr w:rsidR="00B11E6C" w:rsidRPr="00B11E6C" w:rsidTr="009276F8">
        <w:tc>
          <w:tcPr>
            <w:tcW w:w="3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1E6C" w:rsidRPr="00B11E6C" w:rsidRDefault="00B11E6C" w:rsidP="009276F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Связанные и аффилированные компании (указать все)</w:t>
            </w: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x-none"/>
              </w:rPr>
            </w:pPr>
          </w:p>
        </w:tc>
      </w:tr>
    </w:tbl>
    <w:p w:rsidR="00B11E6C" w:rsidRPr="00B11E6C" w:rsidRDefault="00B11E6C" w:rsidP="00B11E6C">
      <w:pPr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</w:pPr>
    </w:p>
    <w:p w:rsidR="00B11E6C" w:rsidRPr="00B11E6C" w:rsidRDefault="00B11E6C" w:rsidP="00B11E6C">
      <w:pPr>
        <w:rPr>
          <w:rFonts w:ascii="Times New Roman" w:hAnsi="Times New Roman" w:cs="Times New Roman"/>
          <w:sz w:val="20"/>
          <w:szCs w:val="20"/>
          <w:lang w:val="ru-RU"/>
        </w:rPr>
      </w:pPr>
    </w:p>
    <w:p w:rsidR="00B11E6C" w:rsidRPr="00B11E6C" w:rsidRDefault="00B11E6C" w:rsidP="00B11E6C">
      <w:pPr>
        <w:rPr>
          <w:rFonts w:ascii="Times New Roman" w:hAnsi="Times New Roman" w:cs="Times New Roman"/>
          <w:sz w:val="20"/>
          <w:szCs w:val="20"/>
          <w:lang w:val="ru-RU"/>
        </w:rPr>
      </w:pPr>
      <w:r w:rsidRPr="00B11E6C">
        <w:rPr>
          <w:rFonts w:ascii="Times New Roman" w:hAnsi="Times New Roman" w:cs="Times New Roman"/>
          <w:b/>
          <w:sz w:val="20"/>
          <w:szCs w:val="20"/>
          <w:lang w:val="ru-RU"/>
        </w:rPr>
        <w:t>2. Банковские реквизиты (указать все текущие и сберегательные счета во всех обслуживающих БВУ):</w:t>
      </w:r>
      <w:r w:rsidRPr="00B11E6C">
        <w:rPr>
          <w:rFonts w:ascii="Times New Roman" w:hAnsi="Times New Roman" w:cs="Times New Roman"/>
          <w:sz w:val="20"/>
          <w:szCs w:val="20"/>
          <w:lang w:val="ru-RU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11E6C" w:rsidRPr="00B11E6C" w:rsidRDefault="00B11E6C" w:rsidP="00B11E6C">
      <w:pPr>
        <w:rPr>
          <w:rFonts w:ascii="Times New Roman" w:hAnsi="Times New Roman" w:cs="Times New Roman"/>
          <w:b/>
          <w:sz w:val="20"/>
          <w:szCs w:val="20"/>
          <w:lang w:val="ru-RU"/>
        </w:rPr>
      </w:pPr>
      <w:r w:rsidRPr="00B11E6C">
        <w:rPr>
          <w:rFonts w:ascii="Times New Roman" w:hAnsi="Times New Roman" w:cs="Times New Roman"/>
          <w:b/>
          <w:sz w:val="20"/>
          <w:szCs w:val="20"/>
          <w:lang w:val="ru-RU"/>
        </w:rPr>
        <w:t xml:space="preserve">3. Информация о текущей деятельности </w:t>
      </w:r>
    </w:p>
    <w:p w:rsidR="00B11E6C" w:rsidRPr="00B11E6C" w:rsidRDefault="00B11E6C" w:rsidP="00B11E6C">
      <w:pPr>
        <w:rPr>
          <w:rFonts w:ascii="Times New Roman" w:hAnsi="Times New Roman" w:cs="Times New Roman"/>
          <w:sz w:val="20"/>
          <w:szCs w:val="20"/>
          <w:lang w:val="ru-RU"/>
        </w:rPr>
      </w:pPr>
    </w:p>
    <w:p w:rsidR="00B11E6C" w:rsidRPr="00B11E6C" w:rsidRDefault="00B11E6C" w:rsidP="00B11E6C">
      <w:pPr>
        <w:tabs>
          <w:tab w:val="left" w:pos="426"/>
        </w:tabs>
        <w:rPr>
          <w:rFonts w:ascii="Times New Roman" w:hAnsi="Times New Roman" w:cs="Times New Roman"/>
          <w:b/>
          <w:sz w:val="20"/>
          <w:szCs w:val="20"/>
          <w:lang w:val="ru-RU"/>
        </w:rPr>
      </w:pPr>
      <w:r w:rsidRPr="00B11E6C">
        <w:rPr>
          <w:rFonts w:ascii="Times New Roman" w:hAnsi="Times New Roman" w:cs="Times New Roman"/>
          <w:b/>
          <w:sz w:val="20"/>
          <w:szCs w:val="20"/>
          <w:lang w:val="ru-RU"/>
        </w:rPr>
        <w:t>Финансовые показатели:</w:t>
      </w:r>
    </w:p>
    <w:tbl>
      <w:tblPr>
        <w:tblW w:w="978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16"/>
        <w:gridCol w:w="3594"/>
        <w:gridCol w:w="1134"/>
        <w:gridCol w:w="993"/>
        <w:gridCol w:w="1984"/>
        <w:gridCol w:w="1559"/>
      </w:tblGrid>
      <w:tr w:rsidR="00B11E6C" w:rsidRPr="00B11E6C" w:rsidTr="009276F8">
        <w:trPr>
          <w:trHeight w:val="25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B11E6C" w:rsidRPr="00B11E6C" w:rsidRDefault="00B11E6C" w:rsidP="009276F8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№</w:t>
            </w:r>
          </w:p>
        </w:tc>
        <w:tc>
          <w:tcPr>
            <w:tcW w:w="3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B11E6C" w:rsidRPr="00B11E6C" w:rsidRDefault="00B11E6C" w:rsidP="009276F8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Наименование показателей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B11E6C" w:rsidRPr="00B11E6C" w:rsidRDefault="00B11E6C" w:rsidP="009276F8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2022 г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B11E6C" w:rsidRPr="00B11E6C" w:rsidRDefault="00B11E6C" w:rsidP="009276F8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2023 г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B11E6C" w:rsidRPr="00B11E6C" w:rsidRDefault="00B11E6C" w:rsidP="009276F8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Последний отчетный период 20__ 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B11E6C" w:rsidRPr="00B11E6C" w:rsidRDefault="00B11E6C" w:rsidP="009276F8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Сред</w:t>
            </w:r>
            <w:proofErr w:type="gramStart"/>
            <w:r w:rsidRPr="00B11E6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.</w:t>
            </w:r>
            <w:proofErr w:type="gramEnd"/>
            <w:r w:rsidRPr="00B11E6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B11E6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з</w:t>
            </w:r>
            <w:proofErr w:type="gramEnd"/>
            <w:r w:rsidRPr="00B11E6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начение</w:t>
            </w:r>
          </w:p>
        </w:tc>
      </w:tr>
      <w:tr w:rsidR="00B11E6C" w:rsidRPr="00B11E6C" w:rsidTr="009276F8">
        <w:trPr>
          <w:trHeight w:val="25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</w:p>
        </w:tc>
        <w:tc>
          <w:tcPr>
            <w:tcW w:w="3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Активы, тенге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B11E6C" w:rsidRPr="00B11E6C" w:rsidTr="009276F8">
        <w:trPr>
          <w:trHeight w:val="25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</w:p>
        </w:tc>
        <w:tc>
          <w:tcPr>
            <w:tcW w:w="3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Обязательства, тенге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B11E6C" w:rsidRPr="00B11E6C" w:rsidTr="009276F8">
        <w:trPr>
          <w:trHeight w:val="238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3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Собственный капитал, тенге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B11E6C" w:rsidRPr="00B11E6C" w:rsidTr="009276F8">
        <w:trPr>
          <w:trHeight w:val="25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4</w:t>
            </w:r>
          </w:p>
        </w:tc>
        <w:tc>
          <w:tcPr>
            <w:tcW w:w="3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Доходы, тенге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B11E6C" w:rsidRPr="00B11E6C" w:rsidTr="009276F8">
        <w:trPr>
          <w:trHeight w:val="25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3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Расходы, тенге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B11E6C" w:rsidRPr="00B11E6C" w:rsidTr="009276F8">
        <w:trPr>
          <w:trHeight w:val="263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</w:t>
            </w:r>
          </w:p>
        </w:tc>
        <w:tc>
          <w:tcPr>
            <w:tcW w:w="3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Прибыль (убыток), тенге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B11E6C" w:rsidRPr="00B11E6C" w:rsidTr="009276F8">
        <w:trPr>
          <w:trHeight w:val="263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</w:t>
            </w:r>
          </w:p>
        </w:tc>
        <w:tc>
          <w:tcPr>
            <w:tcW w:w="3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Оплаченные налоги, тенге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</w:tr>
    </w:tbl>
    <w:p w:rsidR="00B11E6C" w:rsidRPr="00B11E6C" w:rsidRDefault="00B11E6C" w:rsidP="00B11E6C">
      <w:pPr>
        <w:rPr>
          <w:rFonts w:ascii="Times New Roman" w:hAnsi="Times New Roman" w:cs="Times New Roman"/>
          <w:b/>
          <w:sz w:val="20"/>
          <w:szCs w:val="20"/>
          <w:lang w:val="ru-RU"/>
        </w:rPr>
      </w:pPr>
    </w:p>
    <w:p w:rsidR="00B11E6C" w:rsidRPr="00B11E6C" w:rsidRDefault="00B11E6C" w:rsidP="00B11E6C">
      <w:pPr>
        <w:rPr>
          <w:rFonts w:ascii="Times New Roman" w:hAnsi="Times New Roman" w:cs="Times New Roman"/>
          <w:b/>
          <w:sz w:val="20"/>
          <w:szCs w:val="20"/>
          <w:lang w:val="ru-RU"/>
        </w:rPr>
      </w:pPr>
    </w:p>
    <w:p w:rsidR="00B11E6C" w:rsidRPr="00B11E6C" w:rsidRDefault="00B11E6C" w:rsidP="00B11E6C">
      <w:pPr>
        <w:rPr>
          <w:rFonts w:ascii="Times New Roman" w:hAnsi="Times New Roman" w:cs="Times New Roman"/>
          <w:b/>
          <w:sz w:val="20"/>
          <w:szCs w:val="20"/>
          <w:lang w:val="ru-RU"/>
        </w:rPr>
      </w:pPr>
      <w:r w:rsidRPr="00B11E6C">
        <w:rPr>
          <w:rFonts w:ascii="Times New Roman" w:hAnsi="Times New Roman" w:cs="Times New Roman"/>
          <w:b/>
          <w:sz w:val="20"/>
          <w:szCs w:val="20"/>
          <w:lang w:val="ru-RU"/>
        </w:rPr>
        <w:t>4. Кредитная история лица (кредиты, лизинг и иные формы заимствования):</w:t>
      </w:r>
    </w:p>
    <w:tbl>
      <w:tblPr>
        <w:tblW w:w="101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4"/>
        <w:gridCol w:w="821"/>
        <w:gridCol w:w="958"/>
        <w:gridCol w:w="958"/>
        <w:gridCol w:w="1231"/>
        <w:gridCol w:w="1231"/>
        <w:gridCol w:w="1257"/>
        <w:gridCol w:w="958"/>
        <w:gridCol w:w="1042"/>
      </w:tblGrid>
      <w:tr w:rsidR="00B11E6C" w:rsidRPr="00B11E6C" w:rsidTr="009276F8">
        <w:trPr>
          <w:trHeight w:val="1364"/>
        </w:trPr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E6C" w:rsidRPr="00B11E6C" w:rsidRDefault="00B11E6C" w:rsidP="009276F8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Кредитор</w:t>
            </w:r>
          </w:p>
          <w:p w:rsidR="00B11E6C" w:rsidRPr="00B11E6C" w:rsidRDefault="00B11E6C" w:rsidP="009276F8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1E6C" w:rsidRPr="00B11E6C" w:rsidRDefault="00B11E6C" w:rsidP="009276F8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Сумма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1E6C" w:rsidRPr="00B11E6C" w:rsidRDefault="00B11E6C" w:rsidP="009276F8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Ставка вознаграждения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1E6C" w:rsidRPr="00B11E6C" w:rsidRDefault="00B11E6C" w:rsidP="009276F8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Дата выдачи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1E6C" w:rsidRPr="00B11E6C" w:rsidRDefault="00B11E6C" w:rsidP="009276F8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Сумма ОД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1E6C" w:rsidRPr="00B11E6C" w:rsidRDefault="00B11E6C" w:rsidP="009276F8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Сумма погашения ежегодного вознаграждения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1E6C" w:rsidRPr="00B11E6C" w:rsidRDefault="00B11E6C" w:rsidP="009276F8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Сумма ежегодного погашения основного долга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1E6C" w:rsidRPr="00B11E6C" w:rsidRDefault="00B11E6C" w:rsidP="009276F8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Срок погашения по кредитному договору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1E6C" w:rsidRPr="00B11E6C" w:rsidRDefault="00B11E6C" w:rsidP="009276F8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</w:pPr>
            <w:r w:rsidRPr="00B11E6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Дата фактического погашения.</w:t>
            </w:r>
          </w:p>
        </w:tc>
      </w:tr>
      <w:tr w:rsidR="00B11E6C" w:rsidRPr="00B11E6C" w:rsidTr="009276F8">
        <w:trPr>
          <w:trHeight w:val="272"/>
        </w:trPr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B11E6C" w:rsidRPr="00B11E6C" w:rsidTr="009276F8">
        <w:trPr>
          <w:trHeight w:val="272"/>
        </w:trPr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B11E6C" w:rsidRPr="00B11E6C" w:rsidTr="009276F8">
        <w:trPr>
          <w:trHeight w:val="272"/>
        </w:trPr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E6C" w:rsidRPr="00B11E6C" w:rsidRDefault="00B11E6C" w:rsidP="009276F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</w:tr>
    </w:tbl>
    <w:p w:rsidR="00B11E6C" w:rsidRPr="00B11E6C" w:rsidRDefault="00B11E6C" w:rsidP="00B11E6C">
      <w:pPr>
        <w:tabs>
          <w:tab w:val="left" w:pos="2246"/>
        </w:tabs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</w:pPr>
      <w:r w:rsidRPr="00B11E6C">
        <w:rPr>
          <w:rFonts w:ascii="Times New Roman" w:hAnsi="Times New Roman" w:cs="Times New Roman"/>
          <w:sz w:val="20"/>
          <w:szCs w:val="20"/>
          <w:lang w:val="ru-RU"/>
        </w:rPr>
        <w:tab/>
      </w:r>
      <w:r w:rsidRPr="00B11E6C">
        <w:rPr>
          <w:rFonts w:ascii="Times New Roman" w:hAnsi="Times New Roman" w:cs="Times New Roman"/>
          <w:sz w:val="20"/>
          <w:szCs w:val="20"/>
          <w:lang w:val="ru-RU"/>
        </w:rPr>
        <w:tab/>
      </w:r>
      <w:r w:rsidRPr="00B11E6C">
        <w:rPr>
          <w:rFonts w:ascii="Times New Roman" w:hAnsi="Times New Roman" w:cs="Times New Roman"/>
          <w:sz w:val="20"/>
          <w:szCs w:val="20"/>
          <w:lang w:val="ru-RU"/>
        </w:rPr>
        <w:tab/>
      </w:r>
    </w:p>
    <w:p w:rsidR="00B11E6C" w:rsidRPr="00B11E6C" w:rsidRDefault="00B11E6C" w:rsidP="00B11E6C">
      <w:pPr>
        <w:rPr>
          <w:rFonts w:ascii="Times New Roman" w:hAnsi="Times New Roman" w:cs="Times New Roman"/>
          <w:sz w:val="20"/>
          <w:szCs w:val="20"/>
          <w:lang w:val="ru-RU"/>
        </w:rPr>
      </w:pPr>
    </w:p>
    <w:p w:rsidR="00B11E6C" w:rsidRPr="00B11E6C" w:rsidRDefault="00B11E6C" w:rsidP="00B11E6C">
      <w:pPr>
        <w:rPr>
          <w:rFonts w:ascii="Times New Roman" w:hAnsi="Times New Roman" w:cs="Times New Roman"/>
          <w:sz w:val="20"/>
          <w:szCs w:val="20"/>
          <w:lang w:val="ru-RU"/>
        </w:rPr>
      </w:pPr>
      <w:r w:rsidRPr="00B11E6C">
        <w:rPr>
          <w:rFonts w:ascii="Times New Roman" w:hAnsi="Times New Roman" w:cs="Times New Roman"/>
          <w:sz w:val="20"/>
          <w:szCs w:val="20"/>
          <w:lang w:val="ru-RU"/>
        </w:rPr>
        <w:t xml:space="preserve">Информация, указанная в данной анкете является полной и достоверной. </w:t>
      </w:r>
    </w:p>
    <w:p w:rsidR="00B11E6C" w:rsidRPr="00B11E6C" w:rsidRDefault="00B11E6C" w:rsidP="00B11E6C">
      <w:pPr>
        <w:rPr>
          <w:rFonts w:ascii="Times New Roman" w:hAnsi="Times New Roman" w:cs="Times New Roman"/>
          <w:sz w:val="20"/>
          <w:szCs w:val="20"/>
          <w:lang w:val="ru-RU"/>
        </w:rPr>
      </w:pPr>
    </w:p>
    <w:p w:rsidR="00B11E6C" w:rsidRPr="00B11E6C" w:rsidRDefault="00B11E6C" w:rsidP="00B11E6C">
      <w:pPr>
        <w:rPr>
          <w:rFonts w:ascii="Times New Roman" w:hAnsi="Times New Roman" w:cs="Times New Roman"/>
          <w:sz w:val="20"/>
          <w:szCs w:val="20"/>
          <w:lang w:val="ru-RU"/>
        </w:rPr>
      </w:pPr>
      <w:r w:rsidRPr="00B11E6C">
        <w:rPr>
          <w:rFonts w:ascii="Times New Roman" w:hAnsi="Times New Roman" w:cs="Times New Roman"/>
          <w:sz w:val="20"/>
          <w:szCs w:val="20"/>
          <w:lang w:val="ru-RU"/>
        </w:rPr>
        <w:t>_______________________ /________________________________________</w:t>
      </w:r>
    </w:p>
    <w:p w:rsidR="00B11E6C" w:rsidRPr="00B11E6C" w:rsidRDefault="00B11E6C" w:rsidP="00B11E6C">
      <w:pPr>
        <w:rPr>
          <w:rFonts w:ascii="Times New Roman" w:hAnsi="Times New Roman" w:cs="Times New Roman"/>
          <w:sz w:val="20"/>
          <w:szCs w:val="20"/>
          <w:vertAlign w:val="superscript"/>
          <w:lang w:val="ru-RU"/>
        </w:rPr>
      </w:pPr>
      <w:r w:rsidRPr="00B11E6C">
        <w:rPr>
          <w:rFonts w:ascii="Times New Roman" w:hAnsi="Times New Roman" w:cs="Times New Roman"/>
          <w:sz w:val="20"/>
          <w:szCs w:val="20"/>
          <w:lang w:val="ru-RU"/>
        </w:rPr>
        <w:tab/>
        <w:t>(подпись, Ф.И.О. первого руководителя)</w:t>
      </w:r>
    </w:p>
    <w:p w:rsidR="00B11E6C" w:rsidRPr="00B11E6C" w:rsidRDefault="00B11E6C" w:rsidP="00B11E6C">
      <w:pPr>
        <w:spacing w:line="276" w:lineRule="auto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B11E6C" w:rsidRPr="00B11E6C" w:rsidRDefault="00B11E6C" w:rsidP="00B11E6C">
      <w:pPr>
        <w:rPr>
          <w:lang w:val="ru-RU"/>
        </w:rPr>
      </w:pPr>
    </w:p>
    <w:bookmarkEnd w:id="0"/>
    <w:p w:rsidR="00F7268C" w:rsidRPr="00B11E6C" w:rsidRDefault="00B11E6C">
      <w:pPr>
        <w:rPr>
          <w:lang w:val="ru-RU"/>
        </w:rPr>
      </w:pPr>
    </w:p>
    <w:sectPr w:rsidR="00F7268C" w:rsidRPr="00B11E6C" w:rsidSect="005D28EC">
      <w:pgSz w:w="11906" w:h="16838"/>
      <w:pgMar w:top="851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DE49D8"/>
    <w:multiLevelType w:val="hybridMultilevel"/>
    <w:tmpl w:val="211469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1E6C"/>
    <w:rsid w:val="00177EF2"/>
    <w:rsid w:val="003661B6"/>
    <w:rsid w:val="00B11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kk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kk-K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E6C"/>
    <w:pPr>
      <w:spacing w:after="160" w:line="259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B11E6C"/>
    <w:pPr>
      <w:spacing w:after="0" w:line="240" w:lineRule="auto"/>
    </w:pPr>
    <w:rPr>
      <w:rFonts w:eastAsia="Calibri"/>
      <w:lang w:val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kk-K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E6C"/>
    <w:pPr>
      <w:spacing w:after="160" w:line="259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B11E6C"/>
    <w:pPr>
      <w:spacing w:after="0" w:line="240" w:lineRule="auto"/>
    </w:pPr>
    <w:rPr>
      <w:rFonts w:eastAsia="Calibri"/>
      <w:lang w:val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311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Жанадил Нурболат</dc:creator>
  <cp:lastModifiedBy>Жанадил Нурболат</cp:lastModifiedBy>
  <cp:revision>1</cp:revision>
  <dcterms:created xsi:type="dcterms:W3CDTF">2025-02-12T11:06:00Z</dcterms:created>
  <dcterms:modified xsi:type="dcterms:W3CDTF">2025-02-12T11:06:00Z</dcterms:modified>
</cp:coreProperties>
</file>